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3" w:rsidRPr="00B713A7" w:rsidRDefault="00C21C0C" w:rsidP="00B713A7">
      <w:pPr>
        <w:ind w:left="-567" w:right="-427"/>
        <w:jc w:val="center"/>
        <w:rPr>
          <w:rFonts w:ascii="Arial" w:hAnsi="Arial"/>
          <w:b/>
          <w:bCs/>
          <w:color w:val="999999"/>
          <w:sz w:val="40"/>
          <w:szCs w:val="40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4629305</wp:posOffset>
            </wp:positionH>
            <wp:positionV relativeFrom="paragraph">
              <wp:posOffset>1828728</wp:posOffset>
            </wp:positionV>
            <wp:extent cx="2177523" cy="1360637"/>
            <wp:effectExtent l="76200" t="57150" r="51327" b="792013"/>
            <wp:wrapNone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ie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23" cy="1360637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2747AE">
        <w:rPr>
          <w:noProof/>
          <w:lang w:eastAsia="it-IT" w:bidi="ar-SA"/>
        </w:rPr>
        <w:drawing>
          <wp:inline distT="0" distB="0" distL="0" distR="0">
            <wp:extent cx="5381086" cy="2682815"/>
            <wp:effectExtent l="95250" t="95250" r="105314" b="98485"/>
            <wp:docPr id="19" name="Immagine 19" descr="Risultati immagini per park hotel folga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park hotel folgari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451" cy="26874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309D9" w:rsidRPr="00A141D4" w:rsidRDefault="00FF7D0B" w:rsidP="00907AB3">
      <w:pPr>
        <w:jc w:val="center"/>
        <w:rPr>
          <w:rFonts w:asciiTheme="majorHAnsi" w:hAnsiTheme="majorHAnsi"/>
          <w:b/>
          <w:bCs/>
          <w:color w:val="FF0000"/>
          <w:sz w:val="56"/>
          <w:szCs w:val="56"/>
        </w:rPr>
      </w:pPr>
      <w:r>
        <w:rPr>
          <w:rFonts w:asciiTheme="majorHAnsi" w:hAnsiTheme="majorHAnsi"/>
          <w:b/>
          <w:bCs/>
          <w:color w:val="FF0000"/>
          <w:sz w:val="56"/>
          <w:szCs w:val="56"/>
        </w:rPr>
        <w:t>FOLGARIDA</w:t>
      </w:r>
    </w:p>
    <w:p w:rsidR="00A254E0" w:rsidRPr="00A141D4" w:rsidRDefault="00FF7D0B" w:rsidP="00907AB3">
      <w:pPr>
        <w:jc w:val="center"/>
        <w:rPr>
          <w:rFonts w:asciiTheme="majorHAnsi" w:hAnsiTheme="majorHAnsi"/>
          <w:b/>
          <w:bCs/>
          <w:color w:val="FF0000"/>
          <w:sz w:val="56"/>
          <w:szCs w:val="56"/>
        </w:rPr>
      </w:pPr>
      <w:r>
        <w:rPr>
          <w:rFonts w:asciiTheme="majorHAnsi" w:hAnsiTheme="majorHAnsi"/>
          <w:b/>
          <w:bCs/>
          <w:color w:val="FF0000"/>
          <w:sz w:val="56"/>
          <w:szCs w:val="56"/>
        </w:rPr>
        <w:t>PARK HOTEL</w:t>
      </w:r>
      <w:r w:rsidR="00B81CB1" w:rsidRPr="00A141D4">
        <w:rPr>
          <w:rFonts w:asciiTheme="majorHAnsi" w:hAnsiTheme="majorHAnsi"/>
          <w:b/>
          <w:bCs/>
          <w:color w:val="FF0000"/>
          <w:sz w:val="56"/>
          <w:szCs w:val="56"/>
        </w:rPr>
        <w:t xml:space="preserve"> 4*</w:t>
      </w:r>
    </w:p>
    <w:p w:rsidR="00A141D4" w:rsidRDefault="00FF7D0B" w:rsidP="00BF79EF">
      <w:pPr>
        <w:jc w:val="center"/>
        <w:rPr>
          <w:rFonts w:ascii="Cambria" w:eastAsia="Calibri" w:hAnsi="Cambria" w:cs="Calibri"/>
          <w:b/>
          <w:bCs/>
          <w:i/>
          <w:iCs/>
          <w:color w:val="002060"/>
          <w:kern w:val="0"/>
          <w:sz w:val="22"/>
          <w:szCs w:val="22"/>
          <w:shd w:val="clear" w:color="auto" w:fill="FBFCFD"/>
          <w:lang w:eastAsia="en-US" w:bidi="it-IT"/>
        </w:rPr>
      </w:pPr>
      <w:r w:rsidRPr="002747AE">
        <w:rPr>
          <w:rFonts w:ascii="Cambria" w:eastAsia="Calibri" w:hAnsi="Cambria" w:cs="Calibri"/>
          <w:b/>
          <w:bCs/>
          <w:i/>
          <w:iCs/>
          <w:color w:val="002060"/>
          <w:kern w:val="0"/>
          <w:sz w:val="20"/>
          <w:szCs w:val="20"/>
          <w:shd w:val="clear" w:color="auto" w:fill="FBFCFD"/>
          <w:lang w:eastAsia="en-US" w:bidi="it-IT"/>
        </w:rPr>
        <w:t xml:space="preserve">Recentemente ristrutturato in pieno stile tirolese, posizionato direttamente sulle piste da neve permette agli sciatori di partire e rientrare con gli sci ai piedi direttamente in albergo. Attigui all’hotel ci sono anche uno </w:t>
      </w:r>
      <w:proofErr w:type="spellStart"/>
      <w:r w:rsidRPr="002747AE">
        <w:rPr>
          <w:rFonts w:ascii="Cambria" w:eastAsia="Calibri" w:hAnsi="Cambria" w:cs="Calibri"/>
          <w:b/>
          <w:bCs/>
          <w:i/>
          <w:iCs/>
          <w:color w:val="002060"/>
          <w:kern w:val="0"/>
          <w:sz w:val="20"/>
          <w:szCs w:val="20"/>
          <w:shd w:val="clear" w:color="auto" w:fill="FBFCFD"/>
          <w:lang w:eastAsia="en-US" w:bidi="it-IT"/>
        </w:rPr>
        <w:t>skylift</w:t>
      </w:r>
      <w:proofErr w:type="spellEnd"/>
      <w:r w:rsidRPr="002747AE">
        <w:rPr>
          <w:rFonts w:ascii="Cambria" w:eastAsia="Calibri" w:hAnsi="Cambria" w:cs="Calibri"/>
          <w:b/>
          <w:bCs/>
          <w:i/>
          <w:iCs/>
          <w:color w:val="002060"/>
          <w:kern w:val="0"/>
          <w:sz w:val="20"/>
          <w:szCs w:val="20"/>
          <w:shd w:val="clear" w:color="auto" w:fill="FBFCFD"/>
          <w:lang w:eastAsia="en-US" w:bidi="it-IT"/>
        </w:rPr>
        <w:t xml:space="preserve"> per baby sciatori e per principianti, oltre ad una modernissima telecabina con posti a sedere comodamente raggiungibile con gli sci dalla pista blu che passa di fianco la struttura. </w:t>
      </w:r>
      <w:proofErr w:type="spellStart"/>
      <w:r w:rsidRPr="002747AE">
        <w:rPr>
          <w:rFonts w:ascii="Cambria" w:eastAsia="Calibri" w:hAnsi="Cambria" w:cs="Calibri"/>
          <w:b/>
          <w:bCs/>
          <w:i/>
          <w:iCs/>
          <w:color w:val="002060"/>
          <w:kern w:val="0"/>
          <w:sz w:val="20"/>
          <w:szCs w:val="20"/>
          <w:shd w:val="clear" w:color="auto" w:fill="FBFCFD"/>
          <w:lang w:eastAsia="en-US" w:bidi="it-IT"/>
        </w:rPr>
        <w:t>Folgarida</w:t>
      </w:r>
      <w:proofErr w:type="spellEnd"/>
      <w:r w:rsidRPr="002747AE">
        <w:rPr>
          <w:rFonts w:ascii="Cambria" w:eastAsia="Calibri" w:hAnsi="Cambria" w:cs="Calibri"/>
          <w:b/>
          <w:bCs/>
          <w:i/>
          <w:iCs/>
          <w:color w:val="002060"/>
          <w:kern w:val="0"/>
          <w:sz w:val="20"/>
          <w:szCs w:val="20"/>
          <w:shd w:val="clear" w:color="auto" w:fill="FBFCFD"/>
          <w:lang w:eastAsia="en-US" w:bidi="it-IT"/>
        </w:rPr>
        <w:t xml:space="preserve"> è nel meraviglioso territorio del Parco naturale Adamello Brenta dove poter incamminarsi verso romantici laghetti alpini e folti boschi. Le montagne di </w:t>
      </w:r>
      <w:proofErr w:type="spellStart"/>
      <w:r w:rsidRPr="002747AE">
        <w:rPr>
          <w:rFonts w:ascii="Cambria" w:eastAsia="Calibri" w:hAnsi="Cambria" w:cs="Calibri"/>
          <w:b/>
          <w:bCs/>
          <w:i/>
          <w:iCs/>
          <w:color w:val="002060"/>
          <w:kern w:val="0"/>
          <w:sz w:val="20"/>
          <w:szCs w:val="20"/>
          <w:shd w:val="clear" w:color="auto" w:fill="FBFCFD"/>
          <w:lang w:eastAsia="en-US" w:bidi="it-IT"/>
        </w:rPr>
        <w:t>Folgarida</w:t>
      </w:r>
      <w:proofErr w:type="spellEnd"/>
      <w:r w:rsidRPr="002747AE">
        <w:rPr>
          <w:rFonts w:ascii="Cambria" w:eastAsia="Calibri" w:hAnsi="Cambria" w:cs="Calibri"/>
          <w:b/>
          <w:bCs/>
          <w:i/>
          <w:iCs/>
          <w:color w:val="002060"/>
          <w:kern w:val="0"/>
          <w:sz w:val="20"/>
          <w:szCs w:val="20"/>
          <w:shd w:val="clear" w:color="auto" w:fill="FBFCFD"/>
          <w:lang w:eastAsia="en-US" w:bidi="it-IT"/>
        </w:rPr>
        <w:t xml:space="preserve"> sono servite da moderni impianti di risalita permettono di ammirare un paesaggio mozzafiato tra la </w:t>
      </w:r>
      <w:proofErr w:type="spellStart"/>
      <w:r w:rsidRPr="002747AE">
        <w:rPr>
          <w:rFonts w:ascii="Cambria" w:eastAsia="Calibri" w:hAnsi="Cambria" w:cs="Calibri"/>
          <w:b/>
          <w:bCs/>
          <w:i/>
          <w:iCs/>
          <w:color w:val="002060"/>
          <w:kern w:val="0"/>
          <w:sz w:val="20"/>
          <w:szCs w:val="20"/>
          <w:shd w:val="clear" w:color="auto" w:fill="FBFCFD"/>
          <w:lang w:eastAsia="en-US" w:bidi="it-IT"/>
        </w:rPr>
        <w:t>Val</w:t>
      </w:r>
      <w:proofErr w:type="spellEnd"/>
      <w:r w:rsidRPr="002747AE">
        <w:rPr>
          <w:rFonts w:ascii="Cambria" w:eastAsia="Calibri" w:hAnsi="Cambria" w:cs="Calibri"/>
          <w:b/>
          <w:bCs/>
          <w:i/>
          <w:iCs/>
          <w:color w:val="002060"/>
          <w:kern w:val="0"/>
          <w:sz w:val="20"/>
          <w:szCs w:val="20"/>
          <w:shd w:val="clear" w:color="auto" w:fill="FBFCFD"/>
          <w:lang w:eastAsia="en-US" w:bidi="it-IT"/>
        </w:rPr>
        <w:t xml:space="preserve"> di Sole e le dolomiti di Brenta, minimizzando la necessità di utilizzare la macchina per una vacanza in montagna per tutta la famiglia</w:t>
      </w:r>
      <w:r w:rsidRPr="00FF7D0B">
        <w:rPr>
          <w:rFonts w:ascii="Cambria" w:eastAsia="Calibri" w:hAnsi="Cambria" w:cs="Calibri"/>
          <w:b/>
          <w:bCs/>
          <w:i/>
          <w:iCs/>
          <w:color w:val="002060"/>
          <w:kern w:val="0"/>
          <w:sz w:val="22"/>
          <w:szCs w:val="22"/>
          <w:shd w:val="clear" w:color="auto" w:fill="FBFCFD"/>
          <w:lang w:eastAsia="en-US" w:bidi="it-IT"/>
        </w:rPr>
        <w:t xml:space="preserve">. </w:t>
      </w:r>
    </w:p>
    <w:p w:rsidR="00FF7D0B" w:rsidRDefault="00FF7D0B" w:rsidP="00BF79EF">
      <w:pPr>
        <w:jc w:val="center"/>
        <w:rPr>
          <w:rFonts w:asciiTheme="majorHAnsi" w:hAnsiTheme="majorHAnsi"/>
          <w:color w:val="002060"/>
          <w:sz w:val="20"/>
          <w:szCs w:val="20"/>
          <w:shd w:val="clear" w:color="auto" w:fill="FBFCFD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1"/>
        <w:gridCol w:w="1120"/>
        <w:gridCol w:w="1120"/>
        <w:gridCol w:w="1208"/>
        <w:gridCol w:w="1701"/>
        <w:gridCol w:w="1535"/>
        <w:gridCol w:w="1862"/>
        <w:gridCol w:w="1633"/>
      </w:tblGrid>
      <w:tr w:rsidR="00FF7D0B" w:rsidRPr="00FF7D0B" w:rsidTr="00FF7D0B">
        <w:trPr>
          <w:trHeight w:val="25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  <w:t>Prezzi a persona a periodo in Pensione Completa bevande escluse</w:t>
            </w:r>
          </w:p>
        </w:tc>
      </w:tr>
      <w:tr w:rsidR="00FF7D0B" w:rsidRPr="00FF7D0B" w:rsidTr="009C088D">
        <w:trPr>
          <w:trHeight w:val="256"/>
        </w:trPr>
        <w:tc>
          <w:tcPr>
            <w:tcW w:w="12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  <w:t>Periodi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  <w:t>Min</w:t>
            </w:r>
            <w:r w:rsidR="009C088D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  <w:t>imo</w:t>
            </w:r>
            <w:r w:rsidRPr="00FF7D0B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  <w:t xml:space="preserve"> Notti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7D0B" w:rsidRPr="00FF7D0B" w:rsidRDefault="005324F1" w:rsidP="005324F1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highlight w:val="yellow"/>
                <w:shd w:val="clear" w:color="auto" w:fill="FBFCFD"/>
              </w:rPr>
              <w:t>Tariffa FLASH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  <w:t>Listino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</w:pPr>
            <w:proofErr w:type="spellStart"/>
            <w:r w:rsidRPr="00FF7D0B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  <w:t>Rid</w:t>
            </w:r>
            <w:proofErr w:type="spellEnd"/>
            <w:r w:rsidRPr="00FF7D0B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  <w:t xml:space="preserve"> 3° letto in Tripla</w:t>
            </w:r>
          </w:p>
        </w:tc>
      </w:tr>
      <w:tr w:rsidR="00FF7D0B" w:rsidRPr="00FF7D0B" w:rsidTr="009C088D">
        <w:trPr>
          <w:trHeight w:val="256"/>
        </w:trPr>
        <w:tc>
          <w:tcPr>
            <w:tcW w:w="12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shd w:val="clear" w:color="auto" w:fill="FBFCFD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  <w:t>0/8 anni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shd w:val="clear" w:color="auto" w:fill="FBFCFD"/>
              </w:rPr>
              <w:t>Adulti</w:t>
            </w:r>
          </w:p>
        </w:tc>
      </w:tr>
      <w:tr w:rsidR="00FF7D0B" w:rsidRPr="00FF7D0B" w:rsidTr="009C088D">
        <w:trPr>
          <w:trHeight w:val="2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08/12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22/12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highlight w:val="lightGray"/>
                <w:shd w:val="clear" w:color="auto" w:fill="FBFCFD"/>
              </w:rPr>
              <w:t>469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shd w:val="clear" w:color="auto" w:fill="FBFCFD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553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Gratis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50%</w:t>
            </w:r>
          </w:p>
        </w:tc>
      </w:tr>
      <w:tr w:rsidR="00FF7D0B" w:rsidRPr="00FF7D0B" w:rsidTr="009C088D">
        <w:trPr>
          <w:trHeight w:val="2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B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22/12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26/12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  <w:t>356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shd w:val="clear" w:color="auto" w:fill="FBFCFD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420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Gratis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50%</w:t>
            </w:r>
          </w:p>
        </w:tc>
      </w:tr>
      <w:tr w:rsidR="00FF7D0B" w:rsidRPr="00FF7D0B" w:rsidTr="009C088D">
        <w:trPr>
          <w:trHeight w:val="2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22/12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29/12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7D0B" w:rsidRPr="00FF7D0B" w:rsidRDefault="001405A0" w:rsidP="001405A0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highlight w:val="lightGray"/>
                <w:shd w:val="clear" w:color="auto" w:fill="FBFCFD"/>
              </w:rPr>
              <w:t>567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shd w:val="clear" w:color="auto" w:fill="FBFCFD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665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Gratis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50%</w:t>
            </w:r>
          </w:p>
        </w:tc>
      </w:tr>
      <w:tr w:rsidR="00FF7D0B" w:rsidRPr="00FF7D0B" w:rsidTr="009C088D">
        <w:trPr>
          <w:trHeight w:val="2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26/12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05/01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  <w:t>1.043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shd w:val="clear" w:color="auto" w:fill="FBFCFD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1.225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Gratis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50%</w:t>
            </w:r>
          </w:p>
        </w:tc>
      </w:tr>
      <w:tr w:rsidR="00FF7D0B" w:rsidRPr="00FF7D0B" w:rsidTr="009C088D">
        <w:trPr>
          <w:trHeight w:val="2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B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05/01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02/02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highlight w:val="lightGray"/>
                <w:shd w:val="clear" w:color="auto" w:fill="FBFCFD"/>
              </w:rPr>
              <w:t>623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shd w:val="clear" w:color="auto" w:fill="FBFCFD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735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Gratis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50%</w:t>
            </w:r>
          </w:p>
        </w:tc>
      </w:tr>
      <w:tr w:rsidR="00FF7D0B" w:rsidRPr="00FF7D0B" w:rsidTr="009C088D">
        <w:trPr>
          <w:trHeight w:val="2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02/02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16/02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highlight w:val="lightGray"/>
                <w:shd w:val="clear" w:color="auto" w:fill="FBFCFD"/>
              </w:rPr>
              <w:t>658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shd w:val="clear" w:color="auto" w:fill="FBFCFD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770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Gratis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50%</w:t>
            </w:r>
          </w:p>
        </w:tc>
      </w:tr>
      <w:tr w:rsidR="00FF7D0B" w:rsidRPr="00FF7D0B" w:rsidTr="009C088D">
        <w:trPr>
          <w:trHeight w:val="2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F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16/02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09/03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  <w:t>686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shd w:val="clear" w:color="auto" w:fill="FBFCFD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805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Gratis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50%</w:t>
            </w:r>
          </w:p>
        </w:tc>
      </w:tr>
      <w:tr w:rsidR="00FF7D0B" w:rsidRPr="00FF7D0B" w:rsidTr="009C088D">
        <w:trPr>
          <w:trHeight w:val="2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09/03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16/03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highlight w:val="lightGray"/>
                <w:shd w:val="clear" w:color="auto" w:fill="FBFCFD"/>
              </w:rPr>
              <w:t>658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shd w:val="clear" w:color="auto" w:fill="FBFCFD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770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Gratis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50%</w:t>
            </w:r>
          </w:p>
        </w:tc>
      </w:tr>
      <w:tr w:rsidR="00FF7D0B" w:rsidRPr="00FF7D0B" w:rsidTr="009C088D">
        <w:trPr>
          <w:trHeight w:val="2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C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16/03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23/03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highlight w:val="lightGray"/>
                <w:shd w:val="clear" w:color="auto" w:fill="FBFCFD"/>
              </w:rPr>
              <w:t>567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shd w:val="clear" w:color="auto" w:fill="FBFCFD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665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Gratis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50%</w:t>
            </w:r>
          </w:p>
        </w:tc>
      </w:tr>
      <w:tr w:rsidR="00FF7D0B" w:rsidRPr="00FF7D0B" w:rsidTr="009C088D">
        <w:trPr>
          <w:trHeight w:val="2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23/03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30/03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highlight w:val="lightGray"/>
                <w:shd w:val="clear" w:color="auto" w:fill="FBFCFD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highlight w:val="lightGray"/>
                <w:shd w:val="clear" w:color="auto" w:fill="FBFCFD"/>
              </w:rPr>
              <w:t>532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D0B" w:rsidRPr="00FF7D0B" w:rsidRDefault="001405A0" w:rsidP="00FF7D0B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shd w:val="clear" w:color="auto" w:fill="FBFCFD"/>
              </w:rPr>
            </w:pPr>
            <w:r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623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Gratis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0B" w:rsidRPr="00FF7D0B" w:rsidRDefault="00FF7D0B" w:rsidP="00FF7D0B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</w:pPr>
            <w:r w:rsidRPr="00FF7D0B">
              <w:rPr>
                <w:rFonts w:asciiTheme="minorHAnsi" w:hAnsiTheme="minorHAnsi"/>
                <w:color w:val="002060"/>
                <w:sz w:val="18"/>
                <w:szCs w:val="18"/>
                <w:shd w:val="clear" w:color="auto" w:fill="FBFCFD"/>
              </w:rPr>
              <w:t>50%</w:t>
            </w:r>
          </w:p>
        </w:tc>
      </w:tr>
    </w:tbl>
    <w:p w:rsidR="00FF7D0B" w:rsidRDefault="00FF7D0B" w:rsidP="00BF79EF">
      <w:pPr>
        <w:jc w:val="center"/>
        <w:rPr>
          <w:rFonts w:asciiTheme="majorHAnsi" w:hAnsiTheme="majorHAnsi"/>
          <w:color w:val="002060"/>
          <w:sz w:val="20"/>
          <w:szCs w:val="20"/>
          <w:shd w:val="clear" w:color="auto" w:fill="FBFCFD"/>
        </w:rPr>
      </w:pPr>
    </w:p>
    <w:p w:rsidR="00CC2D00" w:rsidRDefault="00BF79EF" w:rsidP="00BF79EF">
      <w:pPr>
        <w:jc w:val="center"/>
        <w:rPr>
          <w:rFonts w:asciiTheme="majorHAnsi" w:hAnsiTheme="majorHAnsi"/>
          <w:color w:val="002060"/>
          <w:sz w:val="20"/>
          <w:szCs w:val="20"/>
          <w:shd w:val="clear" w:color="auto" w:fill="FBFCFD"/>
        </w:rPr>
      </w:pPr>
      <w:r w:rsidRPr="00BF79EF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 xml:space="preserve">I prezzi non comprendono la tassa </w:t>
      </w:r>
      <w:r w:rsidR="00F2607A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 xml:space="preserve">di soggiorno </w:t>
      </w:r>
      <w:r w:rsidR="00293C91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 xml:space="preserve">laddove applicata </w:t>
      </w:r>
      <w:r w:rsidRPr="00BF79EF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>dal Comune</w:t>
      </w:r>
    </w:p>
    <w:p w:rsidR="00282505" w:rsidRPr="00BF79EF" w:rsidRDefault="00CC2D00" w:rsidP="00BF79EF">
      <w:pPr>
        <w:jc w:val="center"/>
        <w:rPr>
          <w:rFonts w:asciiTheme="majorHAnsi" w:hAnsiTheme="majorHAnsi"/>
          <w:color w:val="002060"/>
          <w:sz w:val="20"/>
          <w:szCs w:val="20"/>
          <w:shd w:val="clear" w:color="auto" w:fill="FBFCFD"/>
        </w:rPr>
      </w:pPr>
      <w:r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>Consegna camere dalle ore 1</w:t>
      </w:r>
      <w:r w:rsidR="003F37BF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>6</w:t>
      </w:r>
      <w:r w:rsidR="004E354D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>.00 - Riconsegna camera entro le o</w:t>
      </w:r>
      <w:r w:rsidR="00282505" w:rsidRPr="00282505">
        <w:rPr>
          <w:rFonts w:asciiTheme="majorHAnsi" w:hAnsiTheme="majorHAnsi"/>
          <w:color w:val="002060"/>
          <w:sz w:val="20"/>
          <w:szCs w:val="20"/>
          <w:shd w:val="clear" w:color="auto" w:fill="FBFCFD"/>
        </w:rPr>
        <w:t>re 10.00 </w:t>
      </w:r>
    </w:p>
    <w:p w:rsidR="00594210" w:rsidRDefault="00594210" w:rsidP="00BF79EF">
      <w:pPr>
        <w:jc w:val="center"/>
        <w:rPr>
          <w:rFonts w:asciiTheme="majorHAnsi" w:hAnsiTheme="majorHAnsi"/>
          <w:b/>
          <w:color w:val="FF0000"/>
          <w:sz w:val="22"/>
          <w:u w:val="single"/>
          <w:shd w:val="clear" w:color="auto" w:fill="FBFCFD"/>
        </w:rPr>
      </w:pPr>
    </w:p>
    <w:p w:rsidR="00BF79EF" w:rsidRPr="00EA12AC" w:rsidRDefault="00BF79EF" w:rsidP="00BF79EF">
      <w:pPr>
        <w:jc w:val="center"/>
        <w:rPr>
          <w:rFonts w:asciiTheme="majorHAnsi" w:hAnsiTheme="majorHAnsi"/>
          <w:b/>
          <w:color w:val="FF0000"/>
          <w:sz w:val="22"/>
          <w:u w:val="single"/>
          <w:shd w:val="clear" w:color="auto" w:fill="FBFCFD"/>
        </w:rPr>
      </w:pPr>
      <w:r w:rsidRPr="00EA12AC">
        <w:rPr>
          <w:rFonts w:asciiTheme="majorHAnsi" w:hAnsiTheme="majorHAnsi"/>
          <w:b/>
          <w:color w:val="FF0000"/>
          <w:sz w:val="22"/>
          <w:u w:val="single"/>
          <w:shd w:val="clear" w:color="auto" w:fill="FBFCFD"/>
        </w:rPr>
        <w:t>ASSICURAZIONE MEDICO BAGAGLIO ANNULLAMENTO € 40,00 A CAMERA OBBLIGATORIA</w:t>
      </w:r>
    </w:p>
    <w:p w:rsidR="00BF79EF" w:rsidRDefault="00BF79EF" w:rsidP="00BF79EF">
      <w:pPr>
        <w:jc w:val="center"/>
        <w:rPr>
          <w:rFonts w:asciiTheme="majorHAnsi" w:hAnsiTheme="majorHAnsi"/>
          <w:color w:val="5C5C5C"/>
          <w:sz w:val="22"/>
          <w:shd w:val="clear" w:color="auto" w:fill="FBFCFD"/>
        </w:rPr>
      </w:pPr>
    </w:p>
    <w:p w:rsidR="00CC2D00" w:rsidRDefault="00CC2D00" w:rsidP="00CC2D00">
      <w:pPr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</w:pPr>
      <w:r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  <w:t xml:space="preserve">RIDUZIONI </w:t>
      </w:r>
      <w:r w:rsidR="003F37BF"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  <w:t>E SUPPLEMENTI</w:t>
      </w:r>
    </w:p>
    <w:p w:rsidR="002747AE" w:rsidRDefault="002747AE" w:rsidP="002747AE">
      <w:pPr>
        <w:rPr>
          <w:rFonts w:ascii="Cambria" w:hAnsi="Cambria"/>
          <w:bCs/>
          <w:color w:val="002060"/>
          <w:sz w:val="20"/>
          <w:szCs w:val="20"/>
          <w:shd w:val="clear" w:color="auto" w:fill="FBFCFD"/>
        </w:rPr>
      </w:pPr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>Infant 0/2 ann</w:t>
      </w:r>
      <w:r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>i gratuito in culla dell’hotel</w:t>
      </w:r>
    </w:p>
    <w:p w:rsidR="002747AE" w:rsidRPr="002747AE" w:rsidRDefault="002747AE" w:rsidP="002747AE">
      <w:pPr>
        <w:rPr>
          <w:rFonts w:ascii="Cambria" w:hAnsi="Cambria"/>
          <w:bCs/>
          <w:color w:val="002060"/>
          <w:sz w:val="20"/>
          <w:szCs w:val="20"/>
          <w:shd w:val="clear" w:color="auto" w:fill="FBFCFD"/>
        </w:rPr>
      </w:pPr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 xml:space="preserve">Supplemento camera </w:t>
      </w:r>
      <w:proofErr w:type="spellStart"/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>Superior</w:t>
      </w:r>
      <w:proofErr w:type="spellEnd"/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 xml:space="preserve"> con balcone € 20 a camera a notte. Supplement</w:t>
      </w:r>
      <w:r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 xml:space="preserve">o camera singola € 20 al </w:t>
      </w:r>
      <w:proofErr w:type="spellStart"/>
      <w:r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>giorno#</w:t>
      </w:r>
      <w:proofErr w:type="spellEnd"/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 xml:space="preserve"> Supplemento camera </w:t>
      </w:r>
      <w:r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>doppia uso singola 50%</w:t>
      </w:r>
    </w:p>
    <w:p w:rsidR="00CC2D00" w:rsidRDefault="00CC2D00" w:rsidP="00CC2D00">
      <w:pPr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</w:pPr>
    </w:p>
    <w:p w:rsidR="002747AE" w:rsidRDefault="002747AE" w:rsidP="00CC2D00">
      <w:pPr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</w:pPr>
    </w:p>
    <w:p w:rsidR="00AC5113" w:rsidRDefault="00AC5113" w:rsidP="00CC2D00">
      <w:pPr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</w:pPr>
    </w:p>
    <w:p w:rsidR="00AC5113" w:rsidRDefault="00AC5113" w:rsidP="00CC2D00">
      <w:pPr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</w:pPr>
    </w:p>
    <w:p w:rsidR="003F37BF" w:rsidRDefault="003F37BF" w:rsidP="00CC2D00">
      <w:pPr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</w:pPr>
      <w:r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  <w:t>DA PAGARE IN LOCO OBBLIGATORIO</w:t>
      </w:r>
    </w:p>
    <w:p w:rsidR="002747AE" w:rsidRDefault="002747AE" w:rsidP="002747AE">
      <w:pPr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</w:pPr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>Cenone di fine anno obbligatorio € 70 adulti, € 35 bambini 3/</w:t>
      </w:r>
      <w:r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  <w:t xml:space="preserve">12 anni </w:t>
      </w:r>
      <w:proofErr w:type="spellStart"/>
      <w:r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  <w:t>n.c.</w:t>
      </w:r>
      <w:proofErr w:type="spellEnd"/>
      <w:r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  <w:t xml:space="preserve"> (bevande escluse)</w:t>
      </w:r>
    </w:p>
    <w:p w:rsidR="002747AE" w:rsidRDefault="002747AE" w:rsidP="002747AE">
      <w:pPr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</w:pPr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 xml:space="preserve">Tessera club obbligatoria € 40 a </w:t>
      </w:r>
      <w:r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  <w:t xml:space="preserve">persona a settimana dai 2 anni; </w:t>
      </w:r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>€ 6 a persona al giorno per so</w:t>
      </w:r>
      <w:r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  <w:t>ggiorni inferiori alle 7 notti</w:t>
      </w:r>
    </w:p>
    <w:p w:rsidR="002747AE" w:rsidRDefault="002747AE" w:rsidP="002747AE">
      <w:pPr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</w:pPr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>Ammessi animali di piccola taglia, esclus</w:t>
      </w:r>
      <w:r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  <w:t>i luoghi comuni, € 10 al giorno</w:t>
      </w:r>
    </w:p>
    <w:p w:rsidR="002747AE" w:rsidRPr="002747AE" w:rsidRDefault="002747AE" w:rsidP="002747AE">
      <w:pPr>
        <w:rPr>
          <w:rFonts w:ascii="Cambria" w:hAnsi="Cambria"/>
          <w:bCs/>
          <w:color w:val="002060"/>
          <w:sz w:val="20"/>
          <w:szCs w:val="20"/>
          <w:shd w:val="clear" w:color="auto" w:fill="FBFCFD"/>
        </w:rPr>
      </w:pPr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>Garage € 10</w:t>
      </w:r>
      <w:r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  <w:t xml:space="preserve"> al giorno</w:t>
      </w:r>
    </w:p>
    <w:p w:rsidR="003F37BF" w:rsidRDefault="003F37BF" w:rsidP="00CC2D00">
      <w:pPr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</w:pPr>
    </w:p>
    <w:p w:rsidR="002747AE" w:rsidRDefault="00CC2D00" w:rsidP="002747AE">
      <w:pPr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</w:pPr>
      <w:r w:rsidRPr="00CC2D00">
        <w:rPr>
          <w:rFonts w:asciiTheme="majorHAnsi" w:hAnsiTheme="majorHAnsi"/>
          <w:b/>
          <w:bCs/>
          <w:color w:val="002060"/>
          <w:sz w:val="20"/>
          <w:szCs w:val="20"/>
          <w:highlight w:val="yellow"/>
          <w:shd w:val="clear" w:color="auto" w:fill="FBFCFD"/>
        </w:rPr>
        <w:t>OFFERTE SPECIALI</w:t>
      </w:r>
    </w:p>
    <w:p w:rsidR="002747AE" w:rsidRDefault="002747AE" w:rsidP="002747AE">
      <w:pPr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</w:pPr>
      <w:proofErr w:type="spellStart"/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>Tripla+culla</w:t>
      </w:r>
      <w:proofErr w:type="spellEnd"/>
      <w:r w:rsidR="006B7D27">
        <w:rPr>
          <w:rFonts w:asciiTheme="majorHAnsi" w:hAnsiTheme="majorHAnsi"/>
          <w:b/>
          <w:bCs/>
          <w:color w:val="002060"/>
          <w:sz w:val="20"/>
          <w:szCs w:val="20"/>
          <w:shd w:val="clear" w:color="auto" w:fill="FBFCFD"/>
        </w:rPr>
        <w:t xml:space="preserve"> </w:t>
      </w:r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>2+1 (fino a 8 anni) + 1 (fino a 2 anni)= 2,7 quote</w:t>
      </w:r>
    </w:p>
    <w:p w:rsidR="002747AE" w:rsidRPr="002747AE" w:rsidRDefault="002747AE" w:rsidP="002747AE">
      <w:pPr>
        <w:rPr>
          <w:rFonts w:ascii="Cambria" w:hAnsi="Cambria"/>
          <w:b/>
          <w:bCs/>
          <w:color w:val="002060"/>
          <w:sz w:val="20"/>
          <w:szCs w:val="20"/>
          <w:shd w:val="clear" w:color="auto" w:fill="FBFCFD"/>
        </w:rPr>
      </w:pPr>
      <w:r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  <w:t xml:space="preserve">Quadrupla 4 persone pagano </w:t>
      </w:r>
      <w:r w:rsidRPr="002747AE">
        <w:rPr>
          <w:rFonts w:ascii="Cambria" w:hAnsi="Cambria"/>
          <w:bCs/>
          <w:color w:val="002060"/>
          <w:sz w:val="20"/>
          <w:szCs w:val="20"/>
          <w:shd w:val="clear" w:color="auto" w:fill="FBFCFD"/>
        </w:rPr>
        <w:t>3 quote senza limiti di età</w:t>
      </w:r>
    </w:p>
    <w:p w:rsidR="003F37BF" w:rsidRPr="00CC2D00" w:rsidRDefault="003F37BF" w:rsidP="003F37BF">
      <w:pPr>
        <w:rPr>
          <w:rStyle w:val="Enfasigrassetto"/>
          <w:rFonts w:asciiTheme="majorHAnsi" w:hAnsiTheme="majorHAnsi"/>
          <w:bCs w:val="0"/>
          <w:color w:val="0070C0"/>
          <w:sz w:val="36"/>
          <w:shd w:val="clear" w:color="auto" w:fill="FBFCFD"/>
        </w:rPr>
      </w:pPr>
      <w:r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  <w:t xml:space="preserve">Tariffa FLASH </w:t>
      </w:r>
      <w:r w:rsidRPr="00CC2D00">
        <w:rPr>
          <w:rFonts w:asciiTheme="majorHAnsi" w:hAnsiTheme="majorHAnsi"/>
          <w:bCs/>
          <w:color w:val="002060"/>
          <w:sz w:val="20"/>
          <w:szCs w:val="20"/>
          <w:shd w:val="clear" w:color="auto" w:fill="FBFCFD"/>
        </w:rPr>
        <w:t>soggetta a disponibilità limitata</w:t>
      </w:r>
    </w:p>
    <w:p w:rsidR="003F37BF" w:rsidRDefault="003F37BF" w:rsidP="00BF79EF">
      <w:pPr>
        <w:jc w:val="center"/>
        <w:rPr>
          <w:rStyle w:val="Enfasigrassetto"/>
          <w:rFonts w:asciiTheme="majorHAnsi" w:hAnsiTheme="majorHAnsi"/>
          <w:bCs w:val="0"/>
          <w:color w:val="0070C0"/>
          <w:sz w:val="36"/>
          <w:shd w:val="clear" w:color="auto" w:fill="FBFCFD"/>
        </w:rPr>
      </w:pPr>
    </w:p>
    <w:p w:rsidR="00BF79EF" w:rsidRPr="00B713A7" w:rsidRDefault="00282505" w:rsidP="00BF79EF">
      <w:pPr>
        <w:jc w:val="center"/>
        <w:rPr>
          <w:rStyle w:val="Enfasigrassetto"/>
          <w:rFonts w:asciiTheme="majorHAnsi" w:hAnsiTheme="majorHAnsi"/>
          <w:bCs w:val="0"/>
          <w:color w:val="0070C0"/>
          <w:sz w:val="36"/>
          <w:shd w:val="clear" w:color="auto" w:fill="FBFCFD"/>
        </w:rPr>
      </w:pPr>
      <w:r>
        <w:rPr>
          <w:rStyle w:val="Enfasigrassetto"/>
          <w:rFonts w:asciiTheme="majorHAnsi" w:hAnsiTheme="majorHAnsi"/>
          <w:bCs w:val="0"/>
          <w:color w:val="0070C0"/>
          <w:sz w:val="36"/>
          <w:shd w:val="clear" w:color="auto" w:fill="FBFCFD"/>
        </w:rPr>
        <w:t>DESCRIZIONE e SERVIZI</w:t>
      </w:r>
    </w:p>
    <w:p w:rsidR="00BF79EF" w:rsidRDefault="00BF79EF" w:rsidP="00BF79EF">
      <w:pPr>
        <w:jc w:val="center"/>
        <w:rPr>
          <w:rFonts w:asciiTheme="majorHAnsi" w:hAnsiTheme="majorHAnsi"/>
          <w:color w:val="5C5C5C"/>
          <w:sz w:val="22"/>
          <w:shd w:val="clear" w:color="auto" w:fill="FBFCFD"/>
        </w:rPr>
      </w:pPr>
    </w:p>
    <w:p w:rsidR="000F26E0" w:rsidRDefault="000F26E0" w:rsidP="000F26E0">
      <w:pPr>
        <w:rPr>
          <w:rFonts w:asciiTheme="majorHAnsi" w:hAnsiTheme="majorHAnsi"/>
          <w:b/>
          <w:bCs/>
          <w:color w:val="1F497D" w:themeColor="text2"/>
          <w:sz w:val="20"/>
          <w:szCs w:val="20"/>
          <w:shd w:val="clear" w:color="auto" w:fill="FBFCFD"/>
        </w:rPr>
      </w:pPr>
      <w:r>
        <w:rPr>
          <w:rFonts w:asciiTheme="majorHAnsi" w:hAnsiTheme="majorHAnsi"/>
          <w:b/>
          <w:bCs/>
          <w:color w:val="1F497D" w:themeColor="text2"/>
          <w:sz w:val="20"/>
          <w:szCs w:val="20"/>
          <w:shd w:val="clear" w:color="auto" w:fill="FBFCFD"/>
        </w:rPr>
        <w:t>COMPRENSORIO SCIISTICO</w:t>
      </w:r>
    </w:p>
    <w:p w:rsidR="00DE6A1E" w:rsidRPr="00DE6A1E" w:rsidRDefault="00DE6A1E" w:rsidP="00DE6A1E">
      <w:pPr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</w:pP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Folgarida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 è il posto ideale per gli amanti dello sci con 53 km di piste servite da 27 impianti, e il Park Hotel è situato sulle piste del comprensorio 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Folgarida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/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Marilleva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 collegabile ai 55 km di pista di Madonna di Campiglio servita da 19 impianti. Adiacente all’hotel vi è inoltre uno 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skylift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 per baby sciatori e principianti. Una telecabina “Belvedere” che porta a 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Malghet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 Aut a quota 1855 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mt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 dove è situato il Family Park 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Folgarida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 e le piste di collegamento con il resto del comprensorio.</w:t>
      </w:r>
    </w:p>
    <w:p w:rsidR="003F37BF" w:rsidRPr="000F26E0" w:rsidRDefault="003F37BF" w:rsidP="000F26E0">
      <w:pPr>
        <w:rPr>
          <w:rFonts w:ascii="Cambria" w:hAnsi="Cambria"/>
          <w:b/>
          <w:bCs/>
          <w:color w:val="1F497D"/>
          <w:sz w:val="20"/>
          <w:szCs w:val="20"/>
          <w:shd w:val="clear" w:color="auto" w:fill="FBFCFD"/>
        </w:rPr>
      </w:pPr>
    </w:p>
    <w:p w:rsidR="000F26E0" w:rsidRDefault="000F26E0" w:rsidP="000F26E0">
      <w:pPr>
        <w:rPr>
          <w:rFonts w:asciiTheme="majorHAnsi" w:hAnsiTheme="majorHAnsi"/>
          <w:b/>
          <w:bCs/>
          <w:color w:val="1F497D" w:themeColor="text2"/>
          <w:sz w:val="20"/>
          <w:szCs w:val="20"/>
          <w:shd w:val="clear" w:color="auto" w:fill="FBFCFD"/>
        </w:rPr>
      </w:pPr>
      <w:r w:rsidRPr="000F26E0">
        <w:rPr>
          <w:rFonts w:ascii="Cambria" w:hAnsi="Cambria"/>
          <w:b/>
          <w:bCs/>
          <w:color w:val="1F497D"/>
          <w:sz w:val="20"/>
          <w:szCs w:val="20"/>
          <w:shd w:val="clear" w:color="auto" w:fill="FBFCFD"/>
        </w:rPr>
        <w:t>CAMERE</w:t>
      </w:r>
    </w:p>
    <w:p w:rsidR="00DE6A1E" w:rsidRPr="00DE6A1E" w:rsidRDefault="00DE6A1E" w:rsidP="00DE6A1E">
      <w:pPr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</w:pPr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116 le camere arredate anch’esse in stile tirolese, suddivise tra varie tipologie in doppie, triple e quadruple sono dotate di tutti i comfort: servizi privati con doccia e asciugacapelli, telefono, Tv 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sat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, minifrigo, 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wi-fi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, cassetta di sicurezza, alcune delle quali con parquet e balcone vista monti.</w:t>
      </w:r>
    </w:p>
    <w:p w:rsidR="000F26E0" w:rsidRPr="000F26E0" w:rsidRDefault="000F26E0" w:rsidP="000F26E0">
      <w:pPr>
        <w:rPr>
          <w:rFonts w:ascii="Cambria" w:hAnsi="Cambria"/>
          <w:b/>
          <w:bCs/>
          <w:color w:val="1F497D"/>
          <w:sz w:val="20"/>
          <w:szCs w:val="20"/>
          <w:shd w:val="clear" w:color="auto" w:fill="FBFCFD"/>
        </w:rPr>
      </w:pPr>
    </w:p>
    <w:p w:rsidR="000F26E0" w:rsidRDefault="000F26E0" w:rsidP="000F26E0">
      <w:pPr>
        <w:rPr>
          <w:rFonts w:asciiTheme="majorHAnsi" w:hAnsiTheme="majorHAnsi"/>
          <w:b/>
          <w:bCs/>
          <w:color w:val="1F497D" w:themeColor="text2"/>
          <w:sz w:val="20"/>
          <w:szCs w:val="20"/>
          <w:shd w:val="clear" w:color="auto" w:fill="FBFCFD"/>
        </w:rPr>
      </w:pPr>
      <w:r w:rsidRPr="000F26E0">
        <w:rPr>
          <w:rFonts w:ascii="Cambria" w:hAnsi="Cambria"/>
          <w:b/>
          <w:bCs/>
          <w:color w:val="1F497D"/>
          <w:sz w:val="20"/>
          <w:szCs w:val="20"/>
          <w:shd w:val="clear" w:color="auto" w:fill="FBFCFD"/>
        </w:rPr>
        <w:t>RISTORAZIONE</w:t>
      </w:r>
    </w:p>
    <w:p w:rsidR="000F26E0" w:rsidRDefault="00DE6A1E" w:rsidP="000F26E0">
      <w:pPr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</w:pPr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Ristorante accogliente e atmosfera familiare e con piatti tipici della tradizione del territorio e piatti della cucina italiana e internazionale, con ingredienti di prima qualità che vengono serviti a buffet sia a pranzo che a cena (bevande escluse). Ampia la scelta degli antipasti di verdure, pizze al forno, insalate, affettati, formaggi, e ampia scelta anche per i primi e secondi e per finire frutta e dolce. Vario e gustoso il buffet della prima colazione con grande attenzione nella scelta dei sapori e dei prodotti.</w:t>
      </w:r>
    </w:p>
    <w:p w:rsidR="00DE6A1E" w:rsidRPr="000F26E0" w:rsidRDefault="00DE6A1E" w:rsidP="000F26E0">
      <w:pPr>
        <w:rPr>
          <w:rFonts w:ascii="Cambria" w:hAnsi="Cambria"/>
          <w:b/>
          <w:bCs/>
          <w:color w:val="1F497D"/>
          <w:sz w:val="20"/>
          <w:szCs w:val="20"/>
          <w:shd w:val="clear" w:color="auto" w:fill="FBFCFD"/>
        </w:rPr>
      </w:pPr>
    </w:p>
    <w:p w:rsidR="000F26E0" w:rsidRDefault="000F26E0" w:rsidP="000F26E0">
      <w:pPr>
        <w:rPr>
          <w:rFonts w:asciiTheme="majorHAnsi" w:hAnsiTheme="majorHAnsi"/>
          <w:b/>
          <w:bCs/>
          <w:color w:val="1F497D" w:themeColor="text2"/>
          <w:sz w:val="20"/>
          <w:szCs w:val="20"/>
          <w:shd w:val="clear" w:color="auto" w:fill="FBFCFD"/>
        </w:rPr>
      </w:pPr>
      <w:r>
        <w:rPr>
          <w:rFonts w:asciiTheme="majorHAnsi" w:hAnsiTheme="majorHAnsi"/>
          <w:b/>
          <w:bCs/>
          <w:color w:val="1F497D" w:themeColor="text2"/>
          <w:sz w:val="20"/>
          <w:szCs w:val="20"/>
          <w:shd w:val="clear" w:color="auto" w:fill="FBFCFD"/>
        </w:rPr>
        <w:t>SERVIZI</w:t>
      </w:r>
    </w:p>
    <w:p w:rsidR="00C21C0C" w:rsidRDefault="00DE6A1E" w:rsidP="000F26E0">
      <w:pPr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</w:pPr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Sala soggiorno, 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stube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 con TV al plasma e grande schermo, saletta fumatori con TV, terrazza solarium, internet 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WiFi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 in tutta la struttura incluse le camere, deposito sci/scarponi, ascensore, parcheggio scoperto non custodito. Un bus navetta gratuito collega l’hotel alle piste sciistiche. A pagamento: garage su richiesta in loco e fino ad esaurimento. </w:t>
      </w:r>
      <w:r w:rsidRPr="00DE6A1E">
        <w:rPr>
          <w:rFonts w:ascii="Cambria" w:hAnsi="Cambria"/>
          <w:b/>
          <w:bCs/>
          <w:iCs/>
          <w:color w:val="1F497D"/>
          <w:sz w:val="20"/>
          <w:szCs w:val="20"/>
          <w:shd w:val="clear" w:color="auto" w:fill="FBFCFD"/>
        </w:rPr>
        <w:t xml:space="preserve">Centro Benessere / SPA: </w:t>
      </w:r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Collegato con passaggio interno all’hotel il centro benessere con Beauty Farm, piscina e palestra, dallo stile elegante e dal fascino raffinato si affaccia sulla pista di sci e con vista sul massiccio del Brenta. Dispone di: ampia piscina coperta e nuoto controcorrente, idromassaggio con mini piscina Jacuzzi, solarium doccia fiotto, percorso 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kneipp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, 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kwasser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 </w:t>
      </w:r>
      <w:proofErr w:type="spellStart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Paradise</w:t>
      </w:r>
      <w:proofErr w:type="spellEnd"/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>, sauna, bagno turco fitness, solarium esterno con lettini, palestra.</w:t>
      </w:r>
    </w:p>
    <w:p w:rsidR="00DE6A1E" w:rsidRDefault="00DE6A1E" w:rsidP="000F26E0">
      <w:pPr>
        <w:rPr>
          <w:rFonts w:ascii="Cambria" w:hAnsi="Cambria"/>
          <w:b/>
          <w:bCs/>
          <w:color w:val="1F497D"/>
          <w:sz w:val="20"/>
          <w:szCs w:val="20"/>
          <w:shd w:val="clear" w:color="auto" w:fill="FBFCFD"/>
        </w:rPr>
      </w:pPr>
    </w:p>
    <w:p w:rsidR="000F26E0" w:rsidRDefault="000F26E0" w:rsidP="000F26E0">
      <w:pPr>
        <w:rPr>
          <w:rFonts w:asciiTheme="majorHAnsi" w:hAnsiTheme="majorHAnsi"/>
          <w:b/>
          <w:bCs/>
          <w:color w:val="1F497D" w:themeColor="text2"/>
          <w:sz w:val="20"/>
          <w:szCs w:val="20"/>
          <w:shd w:val="clear" w:color="auto" w:fill="FBFCFD"/>
        </w:rPr>
      </w:pPr>
      <w:r w:rsidRPr="000F26E0">
        <w:rPr>
          <w:rFonts w:ascii="Cambria" w:hAnsi="Cambria"/>
          <w:b/>
          <w:bCs/>
          <w:color w:val="1F497D"/>
          <w:sz w:val="20"/>
          <w:szCs w:val="20"/>
          <w:shd w:val="clear" w:color="auto" w:fill="FBFCFD"/>
        </w:rPr>
        <w:t xml:space="preserve">ANIMAZIONE E DIVERTIMENTI </w:t>
      </w:r>
    </w:p>
    <w:p w:rsidR="00DE6A1E" w:rsidRPr="00DE6A1E" w:rsidRDefault="00DE6A1E" w:rsidP="00DE6A1E">
      <w:pPr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</w:pPr>
      <w:r w:rsidRPr="00DE6A1E">
        <w:rPr>
          <w:rFonts w:ascii="Cambria" w:hAnsi="Cambria"/>
          <w:bCs/>
          <w:iCs/>
          <w:color w:val="1F497D"/>
          <w:sz w:val="20"/>
          <w:szCs w:val="20"/>
          <w:shd w:val="clear" w:color="auto" w:fill="FBFCFD"/>
        </w:rPr>
        <w:t xml:space="preserve">La Tessera Club include: un programma di intrattenimento per adulti diurno e serale con cabaret e piano bar, club non sciatori con escursioni e passeggiate, l’ingresso al centro benessere. Il mini club del Park Hotel riservato ai bambini dai 2 ai 12 anni, con intrattenimento dalle 08.30 alle 21,00 (escluso il sabato), in spazi a loro dedicati e attrezzati con giochi, svago e sport sia in hotel che sulla neve. I bambini tra l’altro saranno assistiti durante il pranzo, la merenda e la cena con un menù a loro dedicato. </w:t>
      </w:r>
    </w:p>
    <w:p w:rsidR="00707F9B" w:rsidRDefault="00707F9B" w:rsidP="00FA446D">
      <w:pPr>
        <w:rPr>
          <w:rFonts w:ascii="Cambria" w:hAnsi="Cambria"/>
          <w:bCs/>
          <w:color w:val="1F497D"/>
          <w:sz w:val="20"/>
          <w:szCs w:val="20"/>
          <w:shd w:val="clear" w:color="auto" w:fill="FBFCFD"/>
        </w:rPr>
      </w:pPr>
    </w:p>
    <w:p w:rsidR="00076063" w:rsidRDefault="00076063" w:rsidP="00FA446D">
      <w:pPr>
        <w:rPr>
          <w:rFonts w:ascii="Cambria" w:hAnsi="Cambria"/>
          <w:bCs/>
          <w:color w:val="1F497D"/>
          <w:sz w:val="20"/>
          <w:szCs w:val="20"/>
          <w:shd w:val="clear" w:color="auto" w:fill="FBFCFD"/>
        </w:rPr>
      </w:pPr>
    </w:p>
    <w:tbl>
      <w:tblPr>
        <w:tblW w:w="10622" w:type="dxa"/>
        <w:tblInd w:w="10" w:type="dxa"/>
        <w:tblBorders>
          <w:bottom w:val="single" w:sz="8" w:space="0" w:color="auto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2640"/>
        <w:gridCol w:w="3120"/>
        <w:gridCol w:w="3042"/>
      </w:tblGrid>
      <w:tr w:rsidR="003F37BF" w:rsidRPr="003F37BF" w:rsidTr="003F37BF">
        <w:trPr>
          <w:trHeight w:val="242"/>
        </w:trPr>
        <w:tc>
          <w:tcPr>
            <w:tcW w:w="1820" w:type="dxa"/>
            <w:shd w:val="pct10" w:color="auto" w:fill="auto"/>
            <w:vAlign w:val="bottom"/>
          </w:tcPr>
          <w:p w:rsidR="003F37BF" w:rsidRPr="003F37BF" w:rsidRDefault="003F37BF" w:rsidP="003F37B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3F37BF">
              <w:rPr>
                <w:rFonts w:ascii="Calibri" w:hAnsi="Calibri"/>
                <w:b/>
                <w:color w:val="1F497D"/>
                <w:sz w:val="18"/>
                <w:szCs w:val="18"/>
              </w:rPr>
              <w:t>Altitudine</w:t>
            </w:r>
          </w:p>
        </w:tc>
        <w:tc>
          <w:tcPr>
            <w:tcW w:w="2640" w:type="dxa"/>
            <w:shd w:val="pct10" w:color="auto" w:fill="auto"/>
            <w:vAlign w:val="bottom"/>
          </w:tcPr>
          <w:p w:rsidR="003F37BF" w:rsidRPr="003F37BF" w:rsidRDefault="00DE6A1E" w:rsidP="003F37B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1.302 </w:t>
            </w:r>
            <w:proofErr w:type="spellStart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mt</w:t>
            </w:r>
            <w:proofErr w:type="spellEnd"/>
          </w:p>
        </w:tc>
        <w:tc>
          <w:tcPr>
            <w:tcW w:w="3120" w:type="dxa"/>
            <w:shd w:val="pct10" w:color="auto" w:fill="auto"/>
            <w:vAlign w:val="bottom"/>
          </w:tcPr>
          <w:p w:rsidR="003F37BF" w:rsidRPr="003F37BF" w:rsidRDefault="003F37BF" w:rsidP="003F37B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3F37BF">
              <w:rPr>
                <w:rFonts w:ascii="Calibri" w:hAnsi="Calibri"/>
                <w:b/>
                <w:color w:val="1F497D"/>
                <w:sz w:val="18"/>
                <w:szCs w:val="18"/>
              </w:rPr>
              <w:t>Distanza dal centro paese</w:t>
            </w:r>
          </w:p>
        </w:tc>
        <w:tc>
          <w:tcPr>
            <w:tcW w:w="3042" w:type="dxa"/>
            <w:shd w:val="pct10" w:color="auto" w:fill="auto"/>
            <w:vAlign w:val="bottom"/>
          </w:tcPr>
          <w:p w:rsidR="003F37BF" w:rsidRPr="003F37BF" w:rsidRDefault="00DE6A1E" w:rsidP="003F37B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mt</w:t>
            </w:r>
            <w:proofErr w:type="spellEnd"/>
          </w:p>
        </w:tc>
      </w:tr>
      <w:tr w:rsidR="003F37BF" w:rsidRPr="003F37BF" w:rsidTr="003F37BF">
        <w:trPr>
          <w:trHeight w:val="194"/>
        </w:trPr>
        <w:tc>
          <w:tcPr>
            <w:tcW w:w="1820" w:type="dxa"/>
            <w:shd w:val="pct10" w:color="auto" w:fill="auto"/>
            <w:vAlign w:val="bottom"/>
          </w:tcPr>
          <w:p w:rsidR="003F37BF" w:rsidRPr="003F37BF" w:rsidRDefault="003F37BF" w:rsidP="003F37B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3F37BF">
              <w:rPr>
                <w:rFonts w:ascii="Calibri" w:hAnsi="Calibri"/>
                <w:b/>
                <w:color w:val="1F497D"/>
                <w:sz w:val="18"/>
                <w:szCs w:val="18"/>
              </w:rPr>
              <w:t>Comprensorio Sciistico</w:t>
            </w:r>
          </w:p>
        </w:tc>
        <w:tc>
          <w:tcPr>
            <w:tcW w:w="2640" w:type="dxa"/>
            <w:shd w:val="pct10" w:color="auto" w:fill="auto"/>
            <w:vAlign w:val="bottom"/>
          </w:tcPr>
          <w:p w:rsidR="003F37BF" w:rsidRPr="003F37BF" w:rsidRDefault="00DE6A1E" w:rsidP="003F37B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Val</w:t>
            </w:r>
            <w:proofErr w:type="spellEnd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 xml:space="preserve"> di Sole</w:t>
            </w:r>
          </w:p>
        </w:tc>
        <w:tc>
          <w:tcPr>
            <w:tcW w:w="3120" w:type="dxa"/>
            <w:shd w:val="pct10" w:color="auto" w:fill="auto"/>
            <w:vAlign w:val="bottom"/>
          </w:tcPr>
          <w:p w:rsidR="003F37BF" w:rsidRPr="003F37BF" w:rsidRDefault="003F37BF" w:rsidP="003F37B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3F37BF">
              <w:rPr>
                <w:rFonts w:ascii="Calibri" w:hAnsi="Calibri"/>
                <w:b/>
                <w:color w:val="1F497D"/>
                <w:sz w:val="18"/>
                <w:szCs w:val="18"/>
              </w:rPr>
              <w:t>Distanza Stazione Ferroviaria</w:t>
            </w:r>
          </w:p>
        </w:tc>
        <w:tc>
          <w:tcPr>
            <w:tcW w:w="3042" w:type="dxa"/>
            <w:shd w:val="pct10" w:color="auto" w:fill="auto"/>
            <w:vAlign w:val="bottom"/>
          </w:tcPr>
          <w:p w:rsidR="003F37BF" w:rsidRPr="003F37BF" w:rsidRDefault="00DE6A1E" w:rsidP="003F37B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Trento 70 km</w:t>
            </w:r>
          </w:p>
        </w:tc>
      </w:tr>
      <w:tr w:rsidR="003F37BF" w:rsidRPr="003F37BF" w:rsidTr="00915DD6">
        <w:trPr>
          <w:trHeight w:val="217"/>
        </w:trPr>
        <w:tc>
          <w:tcPr>
            <w:tcW w:w="1820" w:type="dxa"/>
            <w:shd w:val="pct10" w:color="auto" w:fill="auto"/>
            <w:vAlign w:val="bottom"/>
          </w:tcPr>
          <w:p w:rsidR="003F37BF" w:rsidRPr="003F37BF" w:rsidRDefault="003F37BF" w:rsidP="003F37B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3F37BF">
              <w:rPr>
                <w:rFonts w:ascii="Calibri" w:hAnsi="Calibri"/>
                <w:b/>
                <w:color w:val="1F497D"/>
                <w:sz w:val="18"/>
                <w:szCs w:val="18"/>
              </w:rPr>
              <w:t>Distanza dagli impianti</w:t>
            </w:r>
          </w:p>
        </w:tc>
        <w:tc>
          <w:tcPr>
            <w:tcW w:w="2640" w:type="dxa"/>
            <w:shd w:val="pct10" w:color="auto" w:fill="auto"/>
            <w:vAlign w:val="bottom"/>
          </w:tcPr>
          <w:p w:rsidR="003F37BF" w:rsidRPr="003F37BF" w:rsidRDefault="00DE6A1E" w:rsidP="00DE6A1E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Sugli impianti</w:t>
            </w:r>
          </w:p>
        </w:tc>
        <w:tc>
          <w:tcPr>
            <w:tcW w:w="3120" w:type="dxa"/>
            <w:shd w:val="pct10" w:color="auto" w:fill="auto"/>
            <w:vAlign w:val="bottom"/>
          </w:tcPr>
          <w:p w:rsidR="003F37BF" w:rsidRPr="003F37BF" w:rsidRDefault="003F37BF" w:rsidP="003F37B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3F37BF">
              <w:rPr>
                <w:rFonts w:ascii="Calibri" w:hAnsi="Calibri"/>
                <w:b/>
                <w:color w:val="1F497D"/>
                <w:sz w:val="18"/>
                <w:szCs w:val="18"/>
              </w:rPr>
              <w:t>Miniclub</w:t>
            </w:r>
          </w:p>
        </w:tc>
        <w:tc>
          <w:tcPr>
            <w:tcW w:w="3042" w:type="dxa"/>
            <w:shd w:val="pct10" w:color="auto" w:fill="auto"/>
            <w:vAlign w:val="bottom"/>
          </w:tcPr>
          <w:p w:rsidR="003F37BF" w:rsidRPr="003F37BF" w:rsidRDefault="003F37BF" w:rsidP="003F37BF">
            <w:pPr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r w:rsidRPr="003F37BF">
              <w:rPr>
                <w:rFonts w:ascii="Calibri" w:hAnsi="Calibri"/>
                <w:b/>
                <w:color w:val="1F497D"/>
                <w:sz w:val="18"/>
                <w:szCs w:val="18"/>
              </w:rPr>
              <w:t>Si</w:t>
            </w:r>
          </w:p>
        </w:tc>
      </w:tr>
    </w:tbl>
    <w:p w:rsidR="00A141D4" w:rsidRDefault="00A141D4" w:rsidP="00FA446D">
      <w:pPr>
        <w:rPr>
          <w:rFonts w:asciiTheme="majorHAnsi" w:hAnsiTheme="majorHAnsi"/>
          <w:b/>
          <w:bCs/>
          <w:color w:val="1F497D" w:themeColor="text2"/>
          <w:sz w:val="20"/>
          <w:szCs w:val="20"/>
          <w:shd w:val="clear" w:color="auto" w:fill="FBFCFD"/>
        </w:rPr>
      </w:pPr>
    </w:p>
    <w:sectPr w:rsidR="00A141D4" w:rsidSect="006C3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709" w:left="709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9A9" w:rsidRDefault="005079A9" w:rsidP="00546DC5">
      <w:r>
        <w:separator/>
      </w:r>
    </w:p>
  </w:endnote>
  <w:endnote w:type="continuationSeparator" w:id="0">
    <w:p w:rsidR="005079A9" w:rsidRDefault="005079A9" w:rsidP="0054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A9" w:rsidRDefault="005079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A9" w:rsidRDefault="005079A9" w:rsidP="008A3BCB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  <w:rPr>
        <w:rFonts w:ascii="Verdana" w:eastAsiaTheme="minorHAnsi" w:hAnsi="Verdana" w:cs="MV Boli"/>
        <w:b/>
        <w:color w:val="002060"/>
        <w:kern w:val="0"/>
        <w:sz w:val="20"/>
        <w:szCs w:val="20"/>
        <w:lang w:eastAsia="en-US" w:bidi="ar-SA"/>
      </w:rPr>
    </w:pPr>
    <w:r>
      <w:rPr>
        <w:rFonts w:ascii="Verdana" w:eastAsiaTheme="minorHAnsi" w:hAnsi="Verdana" w:cs="MV Boli"/>
        <w:b/>
        <w:color w:val="002060"/>
        <w:kern w:val="0"/>
        <w:sz w:val="20"/>
        <w:szCs w:val="20"/>
        <w:lang w:eastAsia="en-US" w:bidi="ar-SA"/>
      </w:rPr>
      <w:t xml:space="preserve">INFORMAZIONI E PRENOTAZIONI:    </w:t>
    </w:r>
  </w:p>
  <w:p w:rsidR="005079A9" w:rsidRDefault="005079A9" w:rsidP="008A3BCB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  <w:rPr>
        <w:rFonts w:ascii="Verdana" w:eastAsiaTheme="minorHAnsi" w:hAnsi="Verdana" w:cs="MV Boli"/>
        <w:b/>
        <w:color w:val="002060"/>
        <w:kern w:val="0"/>
        <w:sz w:val="20"/>
        <w:szCs w:val="20"/>
        <w:lang w:eastAsia="en-US" w:bidi="ar-SA"/>
      </w:rPr>
    </w:pPr>
    <w:r>
      <w:rPr>
        <w:rFonts w:ascii="Verdana" w:eastAsiaTheme="minorHAnsi" w:hAnsi="Verdana" w:cs="MV Boli"/>
        <w:b/>
        <w:color w:val="002060"/>
        <w:kern w:val="0"/>
        <w:sz w:val="20"/>
        <w:szCs w:val="20"/>
        <w:lang w:eastAsia="en-US" w:bidi="ar-SA"/>
      </w:rPr>
      <w:t xml:space="preserve">TEL . 06 9555 0639 – GRANDIUTENZE@FLASHVIAGGI.COM                                                       </w:t>
    </w:r>
  </w:p>
  <w:p w:rsidR="005079A9" w:rsidRDefault="005079A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A9" w:rsidRDefault="005079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9A9" w:rsidRDefault="005079A9" w:rsidP="00546DC5">
      <w:r>
        <w:separator/>
      </w:r>
    </w:p>
  </w:footnote>
  <w:footnote w:type="continuationSeparator" w:id="0">
    <w:p w:rsidR="005079A9" w:rsidRDefault="005079A9" w:rsidP="0054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A9" w:rsidRDefault="005079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A9" w:rsidRDefault="005079A9">
    <w:pPr>
      <w:pStyle w:val="Intestazione"/>
    </w:pPr>
    <w:r w:rsidRPr="006E0DC6"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2259330</wp:posOffset>
          </wp:positionH>
          <wp:positionV relativeFrom="paragraph">
            <wp:posOffset>-438150</wp:posOffset>
          </wp:positionV>
          <wp:extent cx="2533650" cy="866775"/>
          <wp:effectExtent l="1905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79A9" w:rsidRDefault="005079A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A9" w:rsidRDefault="005079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E00C16"/>
    <w:multiLevelType w:val="multilevel"/>
    <w:tmpl w:val="D988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316CB"/>
    <w:multiLevelType w:val="multilevel"/>
    <w:tmpl w:val="6026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23990"/>
    <w:multiLevelType w:val="hybridMultilevel"/>
    <w:tmpl w:val="0BD410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7EC2"/>
    <w:multiLevelType w:val="hybridMultilevel"/>
    <w:tmpl w:val="718ECC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51F39"/>
    <w:multiLevelType w:val="hybridMultilevel"/>
    <w:tmpl w:val="09E628E2"/>
    <w:lvl w:ilvl="0" w:tplc="BF7CAF7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97536B"/>
    <w:multiLevelType w:val="hybridMultilevel"/>
    <w:tmpl w:val="E30CC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35C8A"/>
    <w:multiLevelType w:val="hybridMultilevel"/>
    <w:tmpl w:val="BE28B026"/>
    <w:lvl w:ilvl="0" w:tplc="2C36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E1B33"/>
    <w:multiLevelType w:val="multilevel"/>
    <w:tmpl w:val="507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870FF"/>
    <w:multiLevelType w:val="hybridMultilevel"/>
    <w:tmpl w:val="8054ABEA"/>
    <w:lvl w:ilvl="0" w:tplc="A03CA6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000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262E4"/>
    <w:rsid w:val="00013A7E"/>
    <w:rsid w:val="000309D9"/>
    <w:rsid w:val="00042E9D"/>
    <w:rsid w:val="00054792"/>
    <w:rsid w:val="00060B48"/>
    <w:rsid w:val="00064120"/>
    <w:rsid w:val="00076063"/>
    <w:rsid w:val="00087CC0"/>
    <w:rsid w:val="00092078"/>
    <w:rsid w:val="00097CDA"/>
    <w:rsid w:val="000A15B2"/>
    <w:rsid w:val="000A37C2"/>
    <w:rsid w:val="000B0B54"/>
    <w:rsid w:val="000D1EF4"/>
    <w:rsid w:val="000D7F83"/>
    <w:rsid w:val="000E6B0D"/>
    <w:rsid w:val="000F26E0"/>
    <w:rsid w:val="0012155D"/>
    <w:rsid w:val="00122339"/>
    <w:rsid w:val="0012403F"/>
    <w:rsid w:val="001405A0"/>
    <w:rsid w:val="0014748B"/>
    <w:rsid w:val="0015307E"/>
    <w:rsid w:val="0015419E"/>
    <w:rsid w:val="00154213"/>
    <w:rsid w:val="00160932"/>
    <w:rsid w:val="0017093C"/>
    <w:rsid w:val="00174B55"/>
    <w:rsid w:val="00197C29"/>
    <w:rsid w:val="001A11EB"/>
    <w:rsid w:val="001A6A39"/>
    <w:rsid w:val="001B7087"/>
    <w:rsid w:val="001F0286"/>
    <w:rsid w:val="00204746"/>
    <w:rsid w:val="00213E38"/>
    <w:rsid w:val="00231878"/>
    <w:rsid w:val="00240675"/>
    <w:rsid w:val="002455C7"/>
    <w:rsid w:val="00246E12"/>
    <w:rsid w:val="002507F4"/>
    <w:rsid w:val="00260F29"/>
    <w:rsid w:val="002747AE"/>
    <w:rsid w:val="00282505"/>
    <w:rsid w:val="002850B0"/>
    <w:rsid w:val="00293C91"/>
    <w:rsid w:val="002B01D2"/>
    <w:rsid w:val="002B2FC2"/>
    <w:rsid w:val="00302F1F"/>
    <w:rsid w:val="003049EE"/>
    <w:rsid w:val="00307B13"/>
    <w:rsid w:val="00360E41"/>
    <w:rsid w:val="003671AA"/>
    <w:rsid w:val="00387DF4"/>
    <w:rsid w:val="003A18F7"/>
    <w:rsid w:val="003B0FC6"/>
    <w:rsid w:val="003B4B7A"/>
    <w:rsid w:val="003B5E90"/>
    <w:rsid w:val="003D458C"/>
    <w:rsid w:val="003F37BF"/>
    <w:rsid w:val="00424887"/>
    <w:rsid w:val="00445833"/>
    <w:rsid w:val="004565BC"/>
    <w:rsid w:val="004C1BC9"/>
    <w:rsid w:val="004E354D"/>
    <w:rsid w:val="005033B0"/>
    <w:rsid w:val="005079A9"/>
    <w:rsid w:val="0051221F"/>
    <w:rsid w:val="0051661C"/>
    <w:rsid w:val="00524247"/>
    <w:rsid w:val="00525D52"/>
    <w:rsid w:val="005269D0"/>
    <w:rsid w:val="005324F1"/>
    <w:rsid w:val="005414CB"/>
    <w:rsid w:val="005445F0"/>
    <w:rsid w:val="00546DC5"/>
    <w:rsid w:val="00550AC1"/>
    <w:rsid w:val="00560D6B"/>
    <w:rsid w:val="005628AE"/>
    <w:rsid w:val="00572F15"/>
    <w:rsid w:val="00594210"/>
    <w:rsid w:val="005B02F1"/>
    <w:rsid w:val="005C6A99"/>
    <w:rsid w:val="005C76A1"/>
    <w:rsid w:val="005C78E3"/>
    <w:rsid w:val="005E7FCD"/>
    <w:rsid w:val="005F599E"/>
    <w:rsid w:val="006077C3"/>
    <w:rsid w:val="006171FD"/>
    <w:rsid w:val="00625F28"/>
    <w:rsid w:val="00626552"/>
    <w:rsid w:val="006470BE"/>
    <w:rsid w:val="006534A8"/>
    <w:rsid w:val="006649C8"/>
    <w:rsid w:val="00670E27"/>
    <w:rsid w:val="00682234"/>
    <w:rsid w:val="006B707E"/>
    <w:rsid w:val="006B7D27"/>
    <w:rsid w:val="006C1424"/>
    <w:rsid w:val="006C301E"/>
    <w:rsid w:val="006E0DC6"/>
    <w:rsid w:val="0070425D"/>
    <w:rsid w:val="00705A0F"/>
    <w:rsid w:val="00707F9B"/>
    <w:rsid w:val="0071616D"/>
    <w:rsid w:val="0071735B"/>
    <w:rsid w:val="00730C68"/>
    <w:rsid w:val="00744C08"/>
    <w:rsid w:val="00753740"/>
    <w:rsid w:val="00770314"/>
    <w:rsid w:val="0079307E"/>
    <w:rsid w:val="007944AD"/>
    <w:rsid w:val="007B7D1D"/>
    <w:rsid w:val="007F516B"/>
    <w:rsid w:val="00803BE5"/>
    <w:rsid w:val="008262E4"/>
    <w:rsid w:val="008433F1"/>
    <w:rsid w:val="00854AE4"/>
    <w:rsid w:val="00861207"/>
    <w:rsid w:val="008719E1"/>
    <w:rsid w:val="008A34F6"/>
    <w:rsid w:val="008A3BCB"/>
    <w:rsid w:val="008B3D0B"/>
    <w:rsid w:val="008B62E6"/>
    <w:rsid w:val="00902375"/>
    <w:rsid w:val="009025AC"/>
    <w:rsid w:val="00906EAB"/>
    <w:rsid w:val="00907AB3"/>
    <w:rsid w:val="009121EB"/>
    <w:rsid w:val="00915DD6"/>
    <w:rsid w:val="0093454D"/>
    <w:rsid w:val="00963751"/>
    <w:rsid w:val="0097592F"/>
    <w:rsid w:val="0097693D"/>
    <w:rsid w:val="00991F32"/>
    <w:rsid w:val="00994702"/>
    <w:rsid w:val="009A7498"/>
    <w:rsid w:val="009C05AE"/>
    <w:rsid w:val="009C088D"/>
    <w:rsid w:val="009C1068"/>
    <w:rsid w:val="009D714B"/>
    <w:rsid w:val="009D7D49"/>
    <w:rsid w:val="009F4F89"/>
    <w:rsid w:val="00A014D7"/>
    <w:rsid w:val="00A141D4"/>
    <w:rsid w:val="00A254E0"/>
    <w:rsid w:val="00A30886"/>
    <w:rsid w:val="00A37E0F"/>
    <w:rsid w:val="00A43222"/>
    <w:rsid w:val="00A54C32"/>
    <w:rsid w:val="00A63C61"/>
    <w:rsid w:val="00A859F4"/>
    <w:rsid w:val="00A93775"/>
    <w:rsid w:val="00A94C50"/>
    <w:rsid w:val="00A964EA"/>
    <w:rsid w:val="00AA14DF"/>
    <w:rsid w:val="00AB0828"/>
    <w:rsid w:val="00AB705B"/>
    <w:rsid w:val="00AC0F61"/>
    <w:rsid w:val="00AC5113"/>
    <w:rsid w:val="00AE0429"/>
    <w:rsid w:val="00AF4657"/>
    <w:rsid w:val="00B450AE"/>
    <w:rsid w:val="00B4771D"/>
    <w:rsid w:val="00B54869"/>
    <w:rsid w:val="00B713A7"/>
    <w:rsid w:val="00B73061"/>
    <w:rsid w:val="00B81CB1"/>
    <w:rsid w:val="00BB0F44"/>
    <w:rsid w:val="00BB5DE0"/>
    <w:rsid w:val="00BC0D2C"/>
    <w:rsid w:val="00BD4BF3"/>
    <w:rsid w:val="00BF16B4"/>
    <w:rsid w:val="00BF1C74"/>
    <w:rsid w:val="00BF79EF"/>
    <w:rsid w:val="00C134D9"/>
    <w:rsid w:val="00C17C5B"/>
    <w:rsid w:val="00C21C0C"/>
    <w:rsid w:val="00C44A9E"/>
    <w:rsid w:val="00C571C8"/>
    <w:rsid w:val="00C6739B"/>
    <w:rsid w:val="00C74486"/>
    <w:rsid w:val="00C9005E"/>
    <w:rsid w:val="00CA1DC0"/>
    <w:rsid w:val="00CC1FBD"/>
    <w:rsid w:val="00CC2D00"/>
    <w:rsid w:val="00CE449A"/>
    <w:rsid w:val="00CE4E4C"/>
    <w:rsid w:val="00CE6403"/>
    <w:rsid w:val="00CF1601"/>
    <w:rsid w:val="00D04EAC"/>
    <w:rsid w:val="00D45053"/>
    <w:rsid w:val="00D6270C"/>
    <w:rsid w:val="00D733EB"/>
    <w:rsid w:val="00D82CE7"/>
    <w:rsid w:val="00D94B4E"/>
    <w:rsid w:val="00DA1638"/>
    <w:rsid w:val="00DA1ACC"/>
    <w:rsid w:val="00DC4A9B"/>
    <w:rsid w:val="00DC58CD"/>
    <w:rsid w:val="00DD7750"/>
    <w:rsid w:val="00DE42B4"/>
    <w:rsid w:val="00DE6A1E"/>
    <w:rsid w:val="00E04DB8"/>
    <w:rsid w:val="00E114AA"/>
    <w:rsid w:val="00E246DA"/>
    <w:rsid w:val="00E43151"/>
    <w:rsid w:val="00E465AC"/>
    <w:rsid w:val="00E555FF"/>
    <w:rsid w:val="00E6067C"/>
    <w:rsid w:val="00E90741"/>
    <w:rsid w:val="00E92551"/>
    <w:rsid w:val="00EC28DF"/>
    <w:rsid w:val="00EC7731"/>
    <w:rsid w:val="00EF0449"/>
    <w:rsid w:val="00EF22FD"/>
    <w:rsid w:val="00EF3554"/>
    <w:rsid w:val="00F0747E"/>
    <w:rsid w:val="00F246EB"/>
    <w:rsid w:val="00F2607A"/>
    <w:rsid w:val="00F36FF1"/>
    <w:rsid w:val="00F37B65"/>
    <w:rsid w:val="00F45AD5"/>
    <w:rsid w:val="00F62B96"/>
    <w:rsid w:val="00F83CE4"/>
    <w:rsid w:val="00F94872"/>
    <w:rsid w:val="00FA446D"/>
    <w:rsid w:val="00FC5E10"/>
    <w:rsid w:val="00FC668C"/>
    <w:rsid w:val="00FD69CF"/>
    <w:rsid w:val="00FD7838"/>
    <w:rsid w:val="00FE3D3C"/>
    <w:rsid w:val="00FE435C"/>
    <w:rsid w:val="00FE60E0"/>
    <w:rsid w:val="00FE7AB0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9CF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qFormat/>
    <w:rsid w:val="00FD69CF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487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D69CF"/>
  </w:style>
  <w:style w:type="character" w:customStyle="1" w:styleId="WW8Num1z1">
    <w:name w:val="WW8Num1z1"/>
    <w:rsid w:val="00FD69CF"/>
  </w:style>
  <w:style w:type="character" w:customStyle="1" w:styleId="WW8Num1z2">
    <w:name w:val="WW8Num1z2"/>
    <w:rsid w:val="00FD69CF"/>
  </w:style>
  <w:style w:type="character" w:customStyle="1" w:styleId="WW8Num1z3">
    <w:name w:val="WW8Num1z3"/>
    <w:rsid w:val="00FD69CF"/>
  </w:style>
  <w:style w:type="character" w:customStyle="1" w:styleId="WW8Num1z4">
    <w:name w:val="WW8Num1z4"/>
    <w:rsid w:val="00FD69CF"/>
  </w:style>
  <w:style w:type="character" w:customStyle="1" w:styleId="WW8Num1z5">
    <w:name w:val="WW8Num1z5"/>
    <w:rsid w:val="00FD69CF"/>
  </w:style>
  <w:style w:type="character" w:customStyle="1" w:styleId="WW8Num1z6">
    <w:name w:val="WW8Num1z6"/>
    <w:rsid w:val="00FD69CF"/>
  </w:style>
  <w:style w:type="character" w:customStyle="1" w:styleId="WW8Num1z7">
    <w:name w:val="WW8Num1z7"/>
    <w:rsid w:val="00FD69CF"/>
  </w:style>
  <w:style w:type="character" w:customStyle="1" w:styleId="WW8Num1z8">
    <w:name w:val="WW8Num1z8"/>
    <w:rsid w:val="00FD69CF"/>
  </w:style>
  <w:style w:type="paragraph" w:customStyle="1" w:styleId="Titolo1">
    <w:name w:val="Titolo1"/>
    <w:basedOn w:val="Normale"/>
    <w:next w:val="Corpodeltesto"/>
    <w:rsid w:val="00FD69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FD69CF"/>
    <w:pPr>
      <w:spacing w:after="140" w:line="288" w:lineRule="auto"/>
    </w:pPr>
  </w:style>
  <w:style w:type="paragraph" w:styleId="Elenco">
    <w:name w:val="List"/>
    <w:basedOn w:val="Corpodeltesto"/>
    <w:rsid w:val="00FD69CF"/>
  </w:style>
  <w:style w:type="paragraph" w:styleId="Didascalia">
    <w:name w:val="caption"/>
    <w:basedOn w:val="Normale"/>
    <w:qFormat/>
    <w:rsid w:val="00FD69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D69CF"/>
    <w:pPr>
      <w:suppressLineNumbers/>
    </w:pPr>
  </w:style>
  <w:style w:type="paragraph" w:customStyle="1" w:styleId="WW-TextBody">
    <w:name w:val="WW-Text Body"/>
    <w:basedOn w:val="Normale"/>
    <w:rsid w:val="00FD69CF"/>
    <w:pPr>
      <w:keepNext/>
      <w:widowControl w:val="0"/>
      <w:spacing w:after="120"/>
      <w:jc w:val="both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DE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D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46D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D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FE435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rsid w:val="00861207"/>
    <w:rPr>
      <w:b/>
      <w:bCs/>
    </w:rPr>
  </w:style>
  <w:style w:type="paragraph" w:customStyle="1" w:styleId="Default">
    <w:name w:val="Default"/>
    <w:basedOn w:val="Normale"/>
    <w:rsid w:val="005033B0"/>
    <w:pPr>
      <w:suppressAutoHyphens w:val="0"/>
      <w:autoSpaceDE w:val="0"/>
      <w:autoSpaceDN w:val="0"/>
    </w:pPr>
    <w:rPr>
      <w:rFonts w:ascii="Calibri" w:eastAsia="Calibri" w:hAnsi="Calibri" w:cs="Calibri"/>
      <w:color w:val="000000"/>
      <w:kern w:val="0"/>
      <w:lang w:val="en-GB" w:eastAsia="en-US" w:bidi="ar-SA"/>
    </w:rPr>
  </w:style>
  <w:style w:type="paragraph" w:styleId="Paragrafoelenco">
    <w:name w:val="List Paragraph"/>
    <w:basedOn w:val="Normale"/>
    <w:uiPriority w:val="34"/>
    <w:qFormat/>
    <w:rsid w:val="005033B0"/>
    <w:pPr>
      <w:ind w:left="720"/>
      <w:contextualSpacing/>
    </w:pPr>
    <w:rPr>
      <w:rFonts w:cs="Mangal"/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3D0B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B3D0B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8B3D0B"/>
    <w:pPr>
      <w:widowControl w:val="0"/>
      <w:suppressAutoHyphens w:val="0"/>
      <w:autoSpaceDE w:val="0"/>
      <w:autoSpaceDN w:val="0"/>
      <w:ind w:left="291"/>
      <w:jc w:val="center"/>
    </w:pPr>
    <w:rPr>
      <w:rFonts w:ascii="Arial" w:eastAsia="Arial" w:hAnsi="Arial"/>
      <w:kern w:val="0"/>
      <w:sz w:val="22"/>
      <w:szCs w:val="22"/>
      <w:lang w:val="en-US" w:eastAsia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487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E7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9CF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qFormat/>
    <w:rsid w:val="00FD69CF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94872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D69CF"/>
  </w:style>
  <w:style w:type="character" w:customStyle="1" w:styleId="WW8Num1z1">
    <w:name w:val="WW8Num1z1"/>
    <w:rsid w:val="00FD69CF"/>
  </w:style>
  <w:style w:type="character" w:customStyle="1" w:styleId="WW8Num1z2">
    <w:name w:val="WW8Num1z2"/>
    <w:rsid w:val="00FD69CF"/>
  </w:style>
  <w:style w:type="character" w:customStyle="1" w:styleId="WW8Num1z3">
    <w:name w:val="WW8Num1z3"/>
    <w:rsid w:val="00FD69CF"/>
  </w:style>
  <w:style w:type="character" w:customStyle="1" w:styleId="WW8Num1z4">
    <w:name w:val="WW8Num1z4"/>
    <w:rsid w:val="00FD69CF"/>
  </w:style>
  <w:style w:type="character" w:customStyle="1" w:styleId="WW8Num1z5">
    <w:name w:val="WW8Num1z5"/>
    <w:rsid w:val="00FD69CF"/>
  </w:style>
  <w:style w:type="character" w:customStyle="1" w:styleId="WW8Num1z6">
    <w:name w:val="WW8Num1z6"/>
    <w:rsid w:val="00FD69CF"/>
  </w:style>
  <w:style w:type="character" w:customStyle="1" w:styleId="WW8Num1z7">
    <w:name w:val="WW8Num1z7"/>
    <w:rsid w:val="00FD69CF"/>
  </w:style>
  <w:style w:type="character" w:customStyle="1" w:styleId="WW8Num1z8">
    <w:name w:val="WW8Num1z8"/>
    <w:rsid w:val="00FD69CF"/>
  </w:style>
  <w:style w:type="paragraph" w:customStyle="1" w:styleId="Titolo1">
    <w:name w:val="Titolo1"/>
    <w:basedOn w:val="Normale"/>
    <w:next w:val="Corpotesto"/>
    <w:rsid w:val="00FD69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FD69CF"/>
    <w:pPr>
      <w:spacing w:after="140" w:line="288" w:lineRule="auto"/>
    </w:pPr>
  </w:style>
  <w:style w:type="paragraph" w:styleId="Elenco">
    <w:name w:val="List"/>
    <w:basedOn w:val="Corpotesto"/>
    <w:rsid w:val="00FD69CF"/>
  </w:style>
  <w:style w:type="paragraph" w:styleId="Didascalia">
    <w:name w:val="caption"/>
    <w:basedOn w:val="Normale"/>
    <w:qFormat/>
    <w:rsid w:val="00FD69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D69CF"/>
    <w:pPr>
      <w:suppressLineNumbers/>
    </w:pPr>
  </w:style>
  <w:style w:type="paragraph" w:customStyle="1" w:styleId="WW-TextBody">
    <w:name w:val="WW-Text Body"/>
    <w:basedOn w:val="Normale"/>
    <w:rsid w:val="00FD69CF"/>
    <w:pPr>
      <w:keepNext/>
      <w:widowControl w:val="0"/>
      <w:spacing w:after="120"/>
      <w:jc w:val="both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DE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D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546D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DC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FE435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uiPriority w:val="22"/>
    <w:qFormat/>
    <w:rsid w:val="00861207"/>
    <w:rPr>
      <w:b/>
      <w:bCs/>
    </w:rPr>
  </w:style>
  <w:style w:type="paragraph" w:customStyle="1" w:styleId="Default">
    <w:name w:val="Default"/>
    <w:basedOn w:val="Normale"/>
    <w:rsid w:val="005033B0"/>
    <w:pPr>
      <w:suppressAutoHyphens w:val="0"/>
      <w:autoSpaceDE w:val="0"/>
      <w:autoSpaceDN w:val="0"/>
    </w:pPr>
    <w:rPr>
      <w:rFonts w:ascii="Calibri" w:eastAsia="Calibri" w:hAnsi="Calibri" w:cs="Calibri"/>
      <w:color w:val="000000"/>
      <w:kern w:val="0"/>
      <w:lang w:val="en-GB" w:eastAsia="en-US" w:bidi="ar-SA"/>
    </w:rPr>
  </w:style>
  <w:style w:type="paragraph" w:styleId="Paragrafoelenco">
    <w:name w:val="List Paragraph"/>
    <w:basedOn w:val="Normale"/>
    <w:uiPriority w:val="34"/>
    <w:qFormat/>
    <w:rsid w:val="005033B0"/>
    <w:pPr>
      <w:ind w:left="720"/>
      <w:contextualSpacing/>
    </w:pPr>
    <w:rPr>
      <w:rFonts w:cs="Mangal"/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3D0B"/>
    <w:pPr>
      <w:spacing w:after="120"/>
      <w:ind w:left="283"/>
    </w:pPr>
    <w:rPr>
      <w:rFonts w:cs="Mangal"/>
      <w:sz w:val="16"/>
      <w:szCs w:val="1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B3D0B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8B3D0B"/>
    <w:pPr>
      <w:widowControl w:val="0"/>
      <w:suppressAutoHyphens w:val="0"/>
      <w:autoSpaceDE w:val="0"/>
      <w:autoSpaceDN w:val="0"/>
      <w:ind w:left="291"/>
      <w:jc w:val="center"/>
    </w:pPr>
    <w:rPr>
      <w:rFonts w:ascii="Arial" w:eastAsia="Arial" w:hAnsi="Arial"/>
      <w:kern w:val="0"/>
      <w:sz w:val="22"/>
      <w:szCs w:val="22"/>
      <w:lang w:val="en-US" w:eastAsia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94872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76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1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5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89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68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4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24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1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698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573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74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19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92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81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54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\Desktop\grecia%20isole%202018\Cefalon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AC4D1-4687-4A12-858D-5D923E06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Cefalonia</Template>
  <TotalTime>37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Samsung</cp:lastModifiedBy>
  <cp:revision>10</cp:revision>
  <cp:lastPrinted>1900-12-31T23:00:00Z</cp:lastPrinted>
  <dcterms:created xsi:type="dcterms:W3CDTF">2018-10-05T15:33:00Z</dcterms:created>
  <dcterms:modified xsi:type="dcterms:W3CDTF">2018-10-05T16:27:00Z</dcterms:modified>
</cp:coreProperties>
</file>